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Arial Narrow" w:cs="Arial Narrow" w:ascii="Arial Narrow" w:hAnsi="Arial Narrow"/>
          <w:sz w:val="22"/>
          <w:szCs w:val="22"/>
        </w:rPr>
        <w:t xml:space="preserve">                                                                               </w:t>
      </w:r>
      <w:r>
        <w:rPr>
          <w:rFonts w:cs="Arial" w:ascii="Arial Narrow" w:hAnsi="Arial Narrow"/>
          <w:sz w:val="22"/>
          <w:szCs w:val="22"/>
        </w:rPr>
        <w:t>Lima,…........ de…………….…de 20……...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SEÑORES: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UNIDAD DEL PROGRAMA DE ASISTENCIA MÉDICA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Avenida Javier Prado Este N° 2499 San Borja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b/>
          <w:sz w:val="22"/>
          <w:szCs w:val="22"/>
          <w:u w:val="single"/>
        </w:rPr>
        <w:t>Presente.-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Asunto</w:t>
        <w:tab/>
        <w:tab/>
        <w:t>:</w:t>
        <w:tab/>
        <w:t>Reembolso de Atención Medica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Yo (titular) ………………………….………….................................................................................................................. identificado con DNI Nº …..…………….…, con código de afiliado ………………………………….., con Teléfono fijo …….……………., Celular ………………………., con domicilio en ……………………………..………………………………….……………………………….…… Distrito de ……………….…...……..………., Provincia de ………..……..…..…………….. y Departamento de ……...…………….…….., con  correo electrónico …………………………………………………………….………., con N° de cuenta bancaria …………………….………………, N° CCI ……………………………….……………. en el Banco ………………………………..……, me dirijo a usted para solicitar reembolso por atención medica del paciente …………………………………………………….…………. con código de afiliado al PAM ………………………………..: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spacing w:lineRule="atLeast" w:line="240"/>
        <w:jc w:val="both"/>
        <w:rPr/>
      </w:pPr>
      <w:r>
        <w:rPr>
          <w:rFonts w:cs="Arial" w:ascii="Arial Narrow" w:hAnsi="Arial Narrow"/>
          <w:sz w:val="22"/>
          <w:szCs w:val="22"/>
        </w:rPr>
        <w:t>Adjunto al presente, los siguientes documentos:</w:t>
      </w:r>
    </w:p>
    <w:p>
      <w:pPr>
        <w:pStyle w:val="Normal"/>
        <w:spacing w:lineRule="atLeast" w:line="24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(    )   Copia del DNI vigente del titular y paciente.</w:t>
      </w:r>
    </w:p>
    <w:p>
      <w:pPr>
        <w:pStyle w:val="Normal"/>
        <w:spacing w:lineRule="atLeast" w:line="240"/>
        <w:rPr>
          <w:rFonts w:ascii="Arial Narrow" w:hAnsi="Arial Narrow" w:cs="Arial Narrow"/>
          <w:color w:val="000000"/>
          <w:sz w:val="22"/>
          <w:szCs w:val="22"/>
          <w:lang w:eastAsia="es-PE"/>
        </w:rPr>
      </w:pP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 xml:space="preserve">(    )   Receta Médica u Orden Medica debidamente llenado, donde consigne el diagnóstico, CIE 10, firma y sello del </w:t>
      </w:r>
    </w:p>
    <w:p>
      <w:pPr>
        <w:pStyle w:val="Normal"/>
        <w:spacing w:lineRule="atLeast" w:line="240"/>
        <w:rPr>
          <w:rFonts w:ascii="Arial Narrow" w:hAnsi="Arial Narrow" w:cs="Arial Narrow"/>
          <w:color w:val="000000"/>
          <w:sz w:val="22"/>
          <w:szCs w:val="22"/>
          <w:lang w:eastAsia="es-PE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  <w:lang w:eastAsia="es-PE"/>
        </w:rPr>
        <w:t xml:space="preserve">         </w:t>
      </w: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>Médico tratante.</w:t>
      </w:r>
    </w:p>
    <w:p>
      <w:pPr>
        <w:pStyle w:val="Normal"/>
        <w:spacing w:lineRule="atLeast" w:line="240"/>
        <w:rPr>
          <w:rFonts w:ascii="Arial Narrow" w:hAnsi="Arial Narrow" w:cs="Arial Narrow"/>
          <w:color w:val="000000"/>
          <w:sz w:val="22"/>
          <w:szCs w:val="22"/>
          <w:lang w:eastAsia="es-PE"/>
        </w:rPr>
      </w:pP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 xml:space="preserve">(    )   Informes de resultados de laboratorio,  servicios  auxiliares, diagnóstico por  imágenes, receta médica, guía </w:t>
      </w:r>
    </w:p>
    <w:p>
      <w:pPr>
        <w:pStyle w:val="Normal"/>
        <w:spacing w:lineRule="atLeast" w:line="240"/>
        <w:rPr/>
      </w:pPr>
      <w:r>
        <w:rPr>
          <w:rFonts w:eastAsia="Arial Narrow" w:cs="Arial Narrow" w:ascii="Arial Narrow" w:hAnsi="Arial Narrow"/>
          <w:color w:val="000000"/>
          <w:sz w:val="22"/>
          <w:szCs w:val="22"/>
          <w:lang w:eastAsia="es-PE"/>
        </w:rPr>
        <w:t xml:space="preserve">         </w:t>
      </w: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>de farmacia, entre otros, detallada y valorizada.</w:t>
      </w:r>
    </w:p>
    <w:p>
      <w:pPr>
        <w:pStyle w:val="Normal"/>
        <w:spacing w:lineRule="atLeast" w:line="240"/>
        <w:rPr/>
      </w:pP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>(    )  En el caso de hospitalizaciones o Cirugías  deberá adjuntar Epicrisis, Reporte Operatorio y reporte de anestesia  los cuales deben estar refrendados por el médico tratante de la institución pública o privada.</w:t>
      </w:r>
    </w:p>
    <w:p>
      <w:pPr>
        <w:pStyle w:val="Normal"/>
        <w:spacing w:lineRule="atLeast" w:line="240"/>
        <w:rPr>
          <w:rFonts w:ascii="Arial Narrow" w:hAnsi="Arial Narrow" w:cs="Arial Narrow"/>
          <w:color w:val="000000"/>
          <w:sz w:val="22"/>
          <w:szCs w:val="22"/>
          <w:lang w:eastAsia="es-PE"/>
        </w:rPr>
      </w:pP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 xml:space="preserve">(    )   Los comprobantes de Pago a  nombre del Fondo de Empleados del Banco de la Nación – deberán consignar </w:t>
      </w:r>
    </w:p>
    <w:p>
      <w:pPr>
        <w:pStyle w:val="Normal"/>
        <w:spacing w:lineRule="atLeast" w:line="240"/>
        <w:rPr/>
      </w:pPr>
      <w:r>
        <w:rPr>
          <w:rFonts w:eastAsia="Arial Narrow" w:cs="Arial Narrow" w:ascii="Arial Narrow" w:hAnsi="Arial Narrow"/>
          <w:color w:val="000000"/>
          <w:sz w:val="22"/>
          <w:szCs w:val="22"/>
          <w:lang w:eastAsia="es-PE"/>
        </w:rPr>
        <w:t xml:space="preserve">         </w:t>
      </w: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>el RUC 20122794424.</w:t>
      </w:r>
    </w:p>
    <w:p>
      <w:pPr>
        <w:pStyle w:val="Normal"/>
        <w:spacing w:lineRule="atLeast" w:line="240"/>
        <w:rPr>
          <w:rFonts w:ascii="Arial Narrow" w:hAnsi="Arial Narrow" w:cs="Arial Narrow"/>
          <w:color w:val="000000"/>
          <w:sz w:val="22"/>
          <w:szCs w:val="22"/>
          <w:lang w:eastAsia="es-PE"/>
        </w:rPr>
      </w:pP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 xml:space="preserve">(    )   Todo Comprobantes de pago que no sea a nombre del Fondo de Empleados del Banco de la Nación  </w:t>
      </w:r>
    </w:p>
    <w:p>
      <w:pPr>
        <w:pStyle w:val="Normal"/>
        <w:spacing w:lineRule="atLeast" w:line="240"/>
        <w:rPr/>
      </w:pPr>
      <w:r>
        <w:rPr>
          <w:rFonts w:eastAsia="Arial Narrow" w:cs="Arial Narrow" w:ascii="Arial Narrow" w:hAnsi="Arial Narrow"/>
          <w:color w:val="000000"/>
          <w:sz w:val="22"/>
          <w:szCs w:val="22"/>
          <w:lang w:eastAsia="es-PE"/>
        </w:rPr>
        <w:t xml:space="preserve">          </w:t>
      </w:r>
      <w:r>
        <w:rPr>
          <w:rFonts w:cs="Arial Narrow" w:ascii="Arial Narrow" w:hAnsi="Arial Narrow"/>
          <w:color w:val="000000"/>
          <w:sz w:val="22"/>
          <w:szCs w:val="22"/>
          <w:lang w:eastAsia="es-PE"/>
        </w:rPr>
        <w:t xml:space="preserve">deberán consignar el nombre del Afiliado. </w:t>
      </w:r>
    </w:p>
    <w:p>
      <w:pPr>
        <w:pStyle w:val="Normal"/>
        <w:spacing w:lineRule="atLeast" w:line="240"/>
        <w:jc w:val="both"/>
        <w:rPr>
          <w:rFonts w:ascii="Arial Narrow" w:hAnsi="Arial Narrow" w:cs="Arial"/>
          <w:color w:val="000000"/>
          <w:sz w:val="22"/>
          <w:szCs w:val="22"/>
          <w:lang w:eastAsia="es-PE"/>
        </w:rPr>
      </w:pPr>
      <w:r>
        <w:rPr>
          <w:rFonts w:cs="Arial" w:ascii="Arial Narrow" w:hAnsi="Arial Narrow"/>
          <w:color w:val="000000"/>
          <w:sz w:val="22"/>
          <w:szCs w:val="22"/>
          <w:lang w:eastAsia="es-PE"/>
        </w:rPr>
      </w:r>
    </w:p>
    <w:p>
      <w:pPr>
        <w:pStyle w:val="Normal"/>
        <w:spacing w:lineRule="atLeast" w:line="24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Atentamente,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ind w:left="45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 xml:space="preserve">.……                             </w:t>
      </w:r>
    </w:p>
    <w:p>
      <w:pPr>
        <w:pStyle w:val="Normal"/>
        <w:ind w:left="45" w:hanging="0"/>
        <w:rPr>
          <w:rFonts w:ascii="Arial Narrow" w:hAnsi="Arial Narrow" w:cs="Arial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                                </w:t>
      </w:r>
      <w:r>
        <w:rPr>
          <w:rFonts w:cs="Arial" w:ascii="Arial Narrow" w:hAnsi="Arial Narrow"/>
          <w:sz w:val="22"/>
          <w:szCs w:val="22"/>
        </w:rPr>
        <w:t>FIRMA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Notas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Arial Narrow"/>
          <w:sz w:val="22"/>
          <w:szCs w:val="22"/>
          <w:u w:val="single"/>
          <w:lang w:val="es-PE"/>
        </w:rPr>
      </w:pPr>
      <w:r>
        <w:rPr>
          <w:rFonts w:cs="Arial" w:ascii="Arial Narrow" w:hAnsi="Arial Narrow"/>
          <w:sz w:val="22"/>
          <w:szCs w:val="22"/>
        </w:rPr>
        <w:t>Todo Recibos por honorarios deberán ser electrónicos según normas de SUNAT.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Arial Narrow"/>
          <w:sz w:val="22"/>
          <w:szCs w:val="22"/>
          <w:u w:val="single"/>
          <w:lang w:val="es-PE"/>
        </w:rPr>
      </w:pPr>
      <w:r>
        <w:rPr>
          <w:rFonts w:cs="Arial" w:ascii="Arial Narrow" w:hAnsi="Arial Narrow"/>
          <w:sz w:val="22"/>
          <w:szCs w:val="22"/>
        </w:rPr>
        <w:t>El Plazo máximo es de 90 días calendario para presentar la documentación, a partir de ocurrido el hecho; transcurrido el tiempo antes mencionado, no se aceptará la solicitud de reembolso.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 Narrow" w:ascii="Arial Narrow" w:hAnsi="Arial Narrow"/>
          <w:sz w:val="22"/>
          <w:szCs w:val="22"/>
          <w:lang w:val="es-PE"/>
        </w:rPr>
        <w:t>Todo comprobante de pago que presenten borrones, enmendaduras serán rechazado.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Arial Narrow"/>
          <w:sz w:val="22"/>
          <w:szCs w:val="22"/>
          <w:lang w:val="es-PE"/>
        </w:rPr>
      </w:pPr>
      <w:r>
        <w:rPr>
          <w:rFonts w:cs="Arial Narrow" w:ascii="Arial Narrow" w:hAnsi="Arial Narrow"/>
          <w:sz w:val="22"/>
          <w:szCs w:val="22"/>
          <w:lang w:val="es-PE"/>
        </w:rPr>
        <w:t>Facturas por concepto de servicio y cuyo monto es superior a los S/. 700.00, deben adjuntar la constancia de la detracción.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 Narrow" w:ascii="Arial Narrow" w:hAnsi="Arial Narrow"/>
          <w:sz w:val="22"/>
          <w:szCs w:val="22"/>
          <w:lang w:val="es-PE"/>
        </w:rPr>
        <w:t>Recibos por honorarios emitidos  a nombre del Fondo de Empleados del Banco de la Nación cuyos montos sean superiores a S/1,500 debe consignar el importe de la renta de  cuarta categoría.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 Narrow" w:ascii="Arial Narrow" w:hAnsi="Arial Narrow"/>
          <w:sz w:val="22"/>
          <w:szCs w:val="22"/>
          <w:lang w:val="es-PE"/>
        </w:rPr>
        <w:t>En caso que no esté consignado el importe  de la renta de cuarta categoría adjuntar la suspensión de renta cuya fecha de emisión obligatoriamente debe ser anterior a la fecha de emisión del recibo.</w:t>
      </w:r>
    </w:p>
    <w:p>
      <w:pPr>
        <w:pStyle w:val="Normal"/>
        <w:ind w:left="720" w:hanging="0"/>
        <w:jc w:val="both"/>
        <w:rPr>
          <w:rFonts w:ascii="Arial Narrow" w:hAnsi="Arial Narrow" w:cs="Arial Narrow"/>
          <w:sz w:val="22"/>
          <w:szCs w:val="22"/>
          <w:lang w:val="es-PE"/>
        </w:rPr>
      </w:pPr>
      <w:r>
        <w:rPr>
          <w:rFonts w:cs="Arial Narrow" w:ascii="Arial Narrow" w:hAnsi="Arial Narrow"/>
          <w:sz w:val="22"/>
          <w:szCs w:val="22"/>
          <w:lang w:val="es-PE"/>
        </w:rPr>
      </w:r>
    </w:p>
    <w:sectPr>
      <w:headerReference w:type="default" r:id="rId2"/>
      <w:type w:val="nextPage"/>
      <w:pgSz w:w="11906" w:h="16838"/>
      <w:pgMar w:left="1701" w:right="926" w:gutter="0" w:header="709" w:top="765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ms Rmn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rFonts w:ascii="Arial Narrow" w:hAnsi="Arial Narrow" w:cs="Arial"/>
        <w:sz w:val="22"/>
        <w:szCs w:val="22"/>
      </w:rPr>
    </w:pPr>
    <w:r>
      <w:rPr>
        <w:rFonts w:cs="Arial" w:ascii="Arial Narrow" w:hAnsi="Arial Narrow"/>
        <w:sz w:val="22"/>
        <w:szCs w:val="22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3810</wp:posOffset>
          </wp:positionH>
          <wp:positionV relativeFrom="paragraph">
            <wp:posOffset>-85725</wp:posOffset>
          </wp:positionV>
          <wp:extent cx="1125220" cy="46101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 Narrow" w:hAnsi="Arial Narrow" w:cs="Arial"/>
        <w:lang w:val="es-P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P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 Narrow" w:hAnsi="Arial Narrow" w:cs="Arial"/>
      <w:sz w:val="22"/>
      <w:szCs w:val="22"/>
      <w:lang w:val="es-P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Calibri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Calibri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eastAsia="Calibri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Arial" w:hAnsi="Arial" w:eastAsia="Calibri" w:cs="Aria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Arial" w:hAnsi="Arial" w:eastAsia="Calibri" w:cs="Aria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Arial" w:hAnsi="Arial" w:eastAsia="Calibri" w:cs="Aria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qFormat/>
    <w:rPr>
      <w:sz w:val="24"/>
      <w:szCs w:val="24"/>
      <w:lang w:val="es-ES"/>
    </w:rPr>
  </w:style>
  <w:style w:type="character" w:styleId="PiedepginaCar">
    <w:name w:val="Pie de página Car"/>
    <w:qFormat/>
    <w:rPr>
      <w:sz w:val="24"/>
      <w:szCs w:val="24"/>
      <w:lang w:val="es-ES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>
      <w:rFonts w:ascii="Tms Rmn;Times New Roman" w:hAnsi="Tms Rmn;Times New Roman" w:eastAsia="Calibri" w:cs="Tms Rmn;Times New Roman"/>
      <w:sz w:val="20"/>
      <w:szCs w:val="20"/>
      <w:lang w:val="es-PE" w:eastAsia="es-PE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Prrafodelista">
    <w:name w:val="Párrafo de lista"/>
    <w:basedOn w:val="Normal"/>
    <w:qFormat/>
    <w:pPr>
      <w:ind w:left="708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LibreOffice/7.2.5.2$Windows_X86_64 LibreOffice_project/499f9727c189e6ef3471021d6132d4c694f357e5</Application>
  <AppVersion>15.0000</AppVersion>
  <Pages>1</Pages>
  <Words>382</Words>
  <Characters>2300</Characters>
  <CharactersWithSpaces>2873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2022-03-22T13:14:00Z</dcterms:created>
  <dc:creator>cavila</dc:creator>
  <dc:description/>
  <cp:keywords> </cp:keywords>
  <dc:language>es-PE</dc:language>
  <cp:lastModifiedBy/>
  <cp:lastPrinted>2021-01-11T10:12:00Z</cp:lastPrinted>
  <dcterms:modified xsi:type="dcterms:W3CDTF">2022-03-23T14:41:58Z</dcterms:modified>
  <cp:revision>5</cp:revision>
  <dc:subject/>
  <dc:title>Lima,…</dc:title>
</cp:coreProperties>
</file>